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F20" w:rsidRDefault="009309F8">
      <w:pPr>
        <w:spacing w:line="580" w:lineRule="exact"/>
        <w:ind w:firstLine="0"/>
        <w:jc w:val="center"/>
        <w:rPr>
          <w:rFonts w:ascii="方正小标宋简体" w:eastAsia="方正小标宋简体" w:hAnsi="方正小标宋简体" w:cs="方正小标宋简体"/>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省交通运输厅关于开展2022年度江苏省交通技术能手和江苏省交通运输行业技能大师</w:t>
      </w:r>
    </w:p>
    <w:p w:rsidR="001F4F20" w:rsidRDefault="009309F8">
      <w:pPr>
        <w:spacing w:line="580" w:lineRule="exact"/>
        <w:ind w:firstLine="0"/>
        <w:jc w:val="center"/>
        <w:rPr>
          <w:rFonts w:ascii="方正小标宋简体" w:eastAsia="方正小标宋简体" w:hAnsi="方正小标宋简体" w:cs="方正小标宋简体"/>
          <w:color w:val="333333"/>
          <w:sz w:val="44"/>
          <w:szCs w:val="44"/>
          <w:shd w:val="clear" w:color="auto" w:fill="FFFFFF"/>
        </w:rPr>
      </w:pPr>
      <w:r>
        <w:rPr>
          <w:rFonts w:ascii="方正小标宋简体" w:eastAsia="方正小标宋简体" w:hAnsi="方正小标宋简体" w:cs="方正小标宋简体" w:hint="eastAsia"/>
          <w:color w:val="333333"/>
          <w:sz w:val="44"/>
          <w:szCs w:val="44"/>
          <w:shd w:val="clear" w:color="auto" w:fill="FFFFFF"/>
        </w:rPr>
        <w:t>工作室评选工作的通知</w:t>
      </w:r>
    </w:p>
    <w:p w:rsidR="001F4F20" w:rsidRDefault="001F4F20">
      <w:pPr>
        <w:spacing w:line="580" w:lineRule="exact"/>
        <w:ind w:firstLine="0"/>
        <w:jc w:val="center"/>
        <w:rPr>
          <w:rFonts w:ascii="方正小标宋简体" w:eastAsia="方正小标宋简体" w:hAnsi="方正小标宋简体" w:cs="方正小标宋简体"/>
          <w:color w:val="333333"/>
          <w:sz w:val="44"/>
          <w:szCs w:val="44"/>
          <w:shd w:val="clear" w:color="auto" w:fill="FFFFFF"/>
        </w:rPr>
      </w:pPr>
    </w:p>
    <w:p w:rsidR="001F4F20" w:rsidRDefault="009309F8">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为深入贯彻落</w:t>
      </w:r>
      <w:proofErr w:type="gramStart"/>
      <w:r>
        <w:rPr>
          <w:rFonts w:ascii="仿宋" w:eastAsia="仿宋" w:hAnsi="仿宋" w:cs="仿宋" w:hint="eastAsia"/>
          <w:color w:val="333333"/>
          <w:sz w:val="32"/>
          <w:szCs w:val="32"/>
          <w:shd w:val="clear" w:color="auto" w:fill="FFFFFF"/>
        </w:rPr>
        <w:t>实习近</w:t>
      </w:r>
      <w:proofErr w:type="gramEnd"/>
      <w:r>
        <w:rPr>
          <w:rFonts w:ascii="仿宋" w:eastAsia="仿宋" w:hAnsi="仿宋" w:cs="仿宋" w:hint="eastAsia"/>
          <w:color w:val="333333"/>
          <w:sz w:val="32"/>
          <w:szCs w:val="32"/>
          <w:shd w:val="clear" w:color="auto" w:fill="FFFFFF"/>
        </w:rPr>
        <w:t>平总书记关于技能人才工作的重要指示批示精神，进一步加强交通运输行业高技能人才队伍建设，根据《江苏省“十四五”交通运输人才发展规划》（</w:t>
      </w:r>
      <w:proofErr w:type="gramStart"/>
      <w:r>
        <w:rPr>
          <w:rFonts w:ascii="仿宋" w:eastAsia="仿宋" w:hAnsi="仿宋" w:cs="仿宋" w:hint="eastAsia"/>
          <w:color w:val="333333"/>
          <w:sz w:val="32"/>
          <w:szCs w:val="32"/>
          <w:shd w:val="clear" w:color="auto" w:fill="FFFFFF"/>
        </w:rPr>
        <w:t>苏交政</w:t>
      </w:r>
      <w:proofErr w:type="gramEnd"/>
      <w:r>
        <w:rPr>
          <w:rFonts w:ascii="仿宋" w:eastAsia="仿宋" w:hAnsi="仿宋" w:cs="仿宋" w:hint="eastAsia"/>
          <w:color w:val="333333"/>
          <w:sz w:val="32"/>
          <w:szCs w:val="32"/>
          <w:shd w:val="clear" w:color="auto" w:fill="FFFFFF"/>
        </w:rPr>
        <w:t>〔2021〕24号），按照《江苏省交通技术能手评选表彰管理办法》（</w:t>
      </w:r>
      <w:proofErr w:type="gramStart"/>
      <w:r>
        <w:rPr>
          <w:rFonts w:ascii="仿宋" w:eastAsia="仿宋" w:hAnsi="仿宋" w:cs="仿宋" w:hint="eastAsia"/>
          <w:color w:val="333333"/>
          <w:sz w:val="32"/>
          <w:szCs w:val="32"/>
          <w:shd w:val="clear" w:color="auto" w:fill="FFFFFF"/>
        </w:rPr>
        <w:t>苏交政</w:t>
      </w:r>
      <w:proofErr w:type="gramEnd"/>
      <w:r>
        <w:rPr>
          <w:rFonts w:ascii="仿宋" w:eastAsia="仿宋" w:hAnsi="仿宋" w:cs="仿宋" w:hint="eastAsia"/>
          <w:color w:val="333333"/>
          <w:sz w:val="32"/>
          <w:szCs w:val="32"/>
          <w:shd w:val="clear" w:color="auto" w:fill="FFFFFF"/>
        </w:rPr>
        <w:t>﹝2019﹞16号）和《江苏省交通运输行业技能大师工作室评选管理办法》（</w:t>
      </w:r>
      <w:proofErr w:type="gramStart"/>
      <w:r>
        <w:rPr>
          <w:rFonts w:ascii="仿宋" w:eastAsia="仿宋" w:hAnsi="仿宋" w:cs="仿宋" w:hint="eastAsia"/>
          <w:color w:val="333333"/>
          <w:sz w:val="32"/>
          <w:szCs w:val="32"/>
          <w:shd w:val="clear" w:color="auto" w:fill="FFFFFF"/>
        </w:rPr>
        <w:t>苏交政</w:t>
      </w:r>
      <w:proofErr w:type="gramEnd"/>
      <w:r>
        <w:rPr>
          <w:rFonts w:ascii="仿宋" w:eastAsia="仿宋" w:hAnsi="仿宋" w:cs="仿宋" w:hint="eastAsia"/>
          <w:color w:val="333333"/>
          <w:sz w:val="32"/>
          <w:szCs w:val="32"/>
          <w:shd w:val="clear" w:color="auto" w:fill="FFFFFF"/>
        </w:rPr>
        <w:t>〔2020〕14号）有关规定，决定开展2022年度江苏省交通技术能手和江苏省交通运输行业技能大师工作室（以下简称“省交通技术能手”和“省交通技能大师工作室”）评选工作。现将有关事项通知如下：</w:t>
      </w:r>
    </w:p>
    <w:p w:rsidR="001F4F20" w:rsidRDefault="009309F8">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rPr>
      </w:pPr>
      <w:r>
        <w:rPr>
          <w:rFonts w:ascii="黑体" w:eastAsia="黑体" w:hAnsi="黑体" w:cs="黑体" w:hint="eastAsia"/>
          <w:color w:val="333333"/>
          <w:sz w:val="32"/>
          <w:szCs w:val="32"/>
          <w:shd w:val="clear" w:color="auto" w:fill="FFFFFF"/>
        </w:rPr>
        <w:t> 一、申报条件</w:t>
      </w:r>
    </w:p>
    <w:p w:rsidR="001F4F20" w:rsidRDefault="009309F8">
      <w:pPr>
        <w:pStyle w:val="a5"/>
        <w:widowControl/>
        <w:shd w:val="clear" w:color="auto" w:fill="FFFFFF"/>
        <w:spacing w:beforeAutospacing="0" w:afterAutospacing="0" w:line="590" w:lineRule="exact"/>
        <w:ind w:firstLine="497"/>
        <w:rPr>
          <w:rFonts w:ascii="楷体" w:eastAsia="楷体" w:hAnsi="楷体" w:cs="楷体"/>
          <w:color w:val="333333"/>
          <w:sz w:val="32"/>
          <w:szCs w:val="32"/>
          <w:shd w:val="clear" w:color="auto" w:fill="FFFFFF"/>
        </w:rPr>
      </w:pPr>
      <w:r>
        <w:rPr>
          <w:rFonts w:ascii="楷体" w:eastAsia="楷体" w:hAnsi="楷体" w:cs="楷体" w:hint="eastAsia"/>
          <w:color w:val="333333"/>
          <w:sz w:val="32"/>
          <w:szCs w:val="32"/>
          <w:shd w:val="clear" w:color="auto" w:fill="FFFFFF"/>
        </w:rPr>
        <w:t>（一）省交通技术能手申报条件</w:t>
      </w:r>
    </w:p>
    <w:p w:rsidR="001F4F20" w:rsidRDefault="009309F8">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在省交通运输行业职业（工种）岗位工作，具有良好的职业道德和敬业精神，未受过党纪政纪处分、未发生安全责任事故，并具备下列条件之一：</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w:t>
      </w:r>
      <w:r w:rsidR="009309F8">
        <w:rPr>
          <w:rFonts w:ascii="仿宋" w:eastAsia="仿宋" w:hAnsi="仿宋" w:cs="仿宋" w:hint="eastAsia"/>
          <w:color w:val="333333"/>
          <w:sz w:val="32"/>
          <w:szCs w:val="32"/>
          <w:shd w:val="clear" w:color="auto" w:fill="FFFFFF"/>
        </w:rPr>
        <w:t> 1. 在开展技术革新、技术改造以及推广先进技术方面成绩优异，取得一定的经济效益；</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   </w:t>
      </w:r>
      <w:r w:rsidR="009309F8">
        <w:rPr>
          <w:rFonts w:ascii="仿宋" w:eastAsia="仿宋" w:hAnsi="仿宋" w:cs="仿宋" w:hint="eastAsia"/>
          <w:color w:val="333333"/>
          <w:sz w:val="32"/>
          <w:szCs w:val="32"/>
          <w:shd w:val="clear" w:color="auto" w:fill="FFFFFF"/>
        </w:rPr>
        <w:t>2. 在本职业（工种）中有绝招绝技，或在实践中总结出先进的操作技术和方法，被行业认可；</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w:t>
      </w:r>
      <w:r w:rsidR="009309F8">
        <w:rPr>
          <w:rFonts w:ascii="仿宋" w:eastAsia="仿宋" w:hAnsi="仿宋" w:cs="仿宋" w:hint="eastAsia"/>
          <w:color w:val="333333"/>
          <w:sz w:val="32"/>
          <w:szCs w:val="32"/>
          <w:shd w:val="clear" w:color="auto" w:fill="FFFFFF"/>
        </w:rPr>
        <w:t>3. 指导青年职工或学生进行技能训练，在带徒、传艺方面做出突出贡献的；</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w:t>
      </w:r>
      <w:r w:rsidR="009309F8">
        <w:rPr>
          <w:rFonts w:ascii="仿宋" w:eastAsia="仿宋" w:hAnsi="仿宋" w:cs="仿宋" w:hint="eastAsia"/>
          <w:color w:val="333333"/>
          <w:sz w:val="32"/>
          <w:szCs w:val="32"/>
          <w:shd w:val="clear" w:color="auto" w:fill="FFFFFF"/>
        </w:rPr>
        <w:t>4. 参加行业各类技能竞赛，取得优异成绩的。</w:t>
      </w:r>
    </w:p>
    <w:p w:rsidR="001F4F20" w:rsidRDefault="009309F8">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积极参加新冠疫情防控工作并</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突出贡献的行业一线职工，同等条件下优先推荐申报。已获得省、部级技术能手或“省交通技术能手”称号的，不再重复推荐。</w:t>
      </w:r>
    </w:p>
    <w:p w:rsidR="001F4F20" w:rsidRDefault="009309F8">
      <w:pPr>
        <w:pStyle w:val="a5"/>
        <w:widowControl/>
        <w:shd w:val="clear" w:color="auto" w:fill="FFFFFF"/>
        <w:spacing w:beforeAutospacing="0" w:afterAutospacing="0" w:line="590" w:lineRule="exact"/>
        <w:ind w:firstLineChars="200" w:firstLine="640"/>
        <w:rPr>
          <w:rFonts w:ascii="楷体" w:eastAsia="楷体" w:hAnsi="楷体" w:cs="楷体"/>
          <w:color w:val="333333"/>
          <w:sz w:val="32"/>
          <w:szCs w:val="32"/>
        </w:rPr>
      </w:pPr>
      <w:r>
        <w:rPr>
          <w:rFonts w:ascii="楷体" w:eastAsia="楷体" w:hAnsi="楷体" w:cs="楷体" w:hint="eastAsia"/>
          <w:color w:val="333333"/>
          <w:sz w:val="32"/>
          <w:szCs w:val="32"/>
          <w:shd w:val="clear" w:color="auto" w:fill="FFFFFF"/>
        </w:rPr>
        <w:t>（二）省交通技能大师工作室申报条件</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b/>
          <w:bCs/>
          <w:color w:val="333333"/>
          <w:sz w:val="32"/>
          <w:szCs w:val="32"/>
          <w:shd w:val="clear" w:color="auto" w:fill="FFFFFF"/>
        </w:rPr>
        <w:t>1.技能大师的条件</w:t>
      </w:r>
      <w:r w:rsidR="009309F8">
        <w:rPr>
          <w:rFonts w:ascii="仿宋" w:eastAsia="仿宋" w:hAnsi="仿宋" w:cs="仿宋" w:hint="eastAsia"/>
          <w:color w:val="333333"/>
          <w:sz w:val="32"/>
          <w:szCs w:val="32"/>
          <w:shd w:val="clear" w:color="auto" w:fill="FFFFFF"/>
        </w:rPr>
        <w:t>：技能大师应当是具有技师及以上职业资格（职业技能等级）的高技能人才，技能拔尖、技艺精湛，具有较强创新创造能力和社会影响力，在带徒传技方面经验丰富，身体健康，能够承担工作室日常工作。同时应具备下列条件之一：</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color w:val="333333"/>
          <w:sz w:val="32"/>
          <w:szCs w:val="32"/>
          <w:shd w:val="clear" w:color="auto" w:fill="FFFFFF"/>
        </w:rPr>
        <w:t xml:space="preserve"> （1）创新创优方面。进行技术革新和技术改造，或利用所掌握的绝技绝活用于实际生产与经营，或开发研制、创作有价值的新产品、新作品、新工艺等，取得显著经济效益和社会效益的。</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color w:val="333333"/>
          <w:sz w:val="32"/>
          <w:szCs w:val="32"/>
          <w:shd w:val="clear" w:color="auto" w:fill="FFFFFF"/>
        </w:rPr>
        <w:t>（2）技术攻关方面。在科研、生产中攻克技术难关，或在新设备、新工艺、新材料的引进和使用上取得突破，大幅度提高劳动生产效率的。</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 xml:space="preserve">  </w:t>
      </w:r>
      <w:r w:rsidR="009309F8">
        <w:rPr>
          <w:rFonts w:ascii="仿宋" w:eastAsia="仿宋" w:hAnsi="仿宋" w:cs="仿宋" w:hint="eastAsia"/>
          <w:color w:val="333333"/>
          <w:sz w:val="32"/>
          <w:szCs w:val="32"/>
          <w:shd w:val="clear" w:color="auto" w:fill="FFFFFF"/>
        </w:rPr>
        <w:t>（3）科技成果转化方面。对科学研究与技术开发所产生的科技成果进行后续试验、应用、推广工作取得显著成效的。</w:t>
      </w:r>
    </w:p>
    <w:p w:rsidR="001F4F20" w:rsidRDefault="009309F8">
      <w:pPr>
        <w:pStyle w:val="a5"/>
        <w:widowControl/>
        <w:shd w:val="clear" w:color="auto" w:fill="FFFFFF"/>
        <w:spacing w:beforeAutospacing="0" w:afterAutospacing="0" w:line="590" w:lineRule="exact"/>
        <w:ind w:firstLine="497"/>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（4）授艺带徒方面。举办有一定规模的培训班或依托学校实训基地传授技艺、培养人才，产生辐射效应，</w:t>
      </w:r>
      <w:proofErr w:type="gramStart"/>
      <w:r>
        <w:rPr>
          <w:rFonts w:ascii="仿宋" w:eastAsia="仿宋" w:hAnsi="仿宋" w:cs="仿宋" w:hint="eastAsia"/>
          <w:color w:val="333333"/>
          <w:sz w:val="32"/>
          <w:szCs w:val="32"/>
          <w:shd w:val="clear" w:color="auto" w:fill="FFFFFF"/>
        </w:rPr>
        <w:t>且培养</w:t>
      </w:r>
      <w:proofErr w:type="gramEnd"/>
      <w:r>
        <w:rPr>
          <w:rFonts w:ascii="仿宋" w:eastAsia="仿宋" w:hAnsi="仿宋" w:cs="仿宋" w:hint="eastAsia"/>
          <w:color w:val="333333"/>
          <w:sz w:val="32"/>
          <w:szCs w:val="32"/>
          <w:shd w:val="clear" w:color="auto" w:fill="FFFFFF"/>
        </w:rPr>
        <w:t>的徒弟技艺高超，为培养高技能紧缺人才</w:t>
      </w:r>
      <w:proofErr w:type="gramStart"/>
      <w:r>
        <w:rPr>
          <w:rFonts w:ascii="仿宋" w:eastAsia="仿宋" w:hAnsi="仿宋" w:cs="仿宋" w:hint="eastAsia"/>
          <w:color w:val="333333"/>
          <w:sz w:val="32"/>
          <w:szCs w:val="32"/>
          <w:shd w:val="clear" w:color="auto" w:fill="FFFFFF"/>
        </w:rPr>
        <w:t>作出</w:t>
      </w:r>
      <w:proofErr w:type="gramEnd"/>
      <w:r>
        <w:rPr>
          <w:rFonts w:ascii="仿宋" w:eastAsia="仿宋" w:hAnsi="仿宋" w:cs="仿宋" w:hint="eastAsia"/>
          <w:color w:val="333333"/>
          <w:sz w:val="32"/>
          <w:szCs w:val="32"/>
          <w:shd w:val="clear" w:color="auto" w:fill="FFFFFF"/>
        </w:rPr>
        <w:t>突出贡献的。</w:t>
      </w:r>
    </w:p>
    <w:p w:rsidR="001F4F20" w:rsidRDefault="009309F8">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获得中华技能大奖、江苏技能大奖、省部级以上技术能手、省交通技术能手等称号的，同等条件下优先推荐申报。</w:t>
      </w:r>
    </w:p>
    <w:p w:rsidR="001F4F20" w:rsidRDefault="009309F8" w:rsidP="00F0505A">
      <w:pPr>
        <w:pStyle w:val="a5"/>
        <w:widowControl/>
        <w:shd w:val="clear" w:color="auto" w:fill="FFFFFF"/>
        <w:spacing w:beforeAutospacing="0" w:afterAutospacing="0" w:line="590" w:lineRule="exact"/>
        <w:ind w:firstLineChars="200" w:firstLine="643"/>
        <w:rPr>
          <w:rFonts w:ascii="仿宋" w:eastAsia="仿宋" w:hAnsi="仿宋" w:cs="仿宋"/>
          <w:b/>
          <w:bCs/>
          <w:color w:val="333333"/>
          <w:sz w:val="32"/>
          <w:szCs w:val="32"/>
        </w:rPr>
      </w:pPr>
      <w:r>
        <w:rPr>
          <w:rFonts w:ascii="仿宋" w:eastAsia="仿宋" w:hAnsi="仿宋" w:cs="仿宋" w:hint="eastAsia"/>
          <w:b/>
          <w:bCs/>
          <w:color w:val="333333"/>
          <w:sz w:val="32"/>
          <w:szCs w:val="32"/>
          <w:shd w:val="clear" w:color="auto" w:fill="FFFFFF"/>
        </w:rPr>
        <w:t>2.申报单位的条件：</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color w:val="333333"/>
          <w:sz w:val="32"/>
          <w:szCs w:val="32"/>
          <w:shd w:val="clear" w:color="auto" w:fill="FFFFFF"/>
        </w:rPr>
        <w:t>（1）有符合条件的技能大师；</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color w:val="333333"/>
          <w:sz w:val="32"/>
          <w:szCs w:val="32"/>
          <w:shd w:val="clear" w:color="auto" w:fill="FFFFFF"/>
        </w:rPr>
        <w:t>（2）高度重视技能人才队伍建设，建立了比较完善的技能人才培养、评价、选拔、使用和激励政策制度；</w:t>
      </w:r>
    </w:p>
    <w:p w:rsidR="001F4F20" w:rsidRDefault="009309F8">
      <w:pPr>
        <w:pStyle w:val="a5"/>
        <w:widowControl/>
        <w:shd w:val="clear" w:color="auto" w:fill="FFFFFF"/>
        <w:spacing w:beforeAutospacing="0" w:afterAutospacing="0" w:line="590" w:lineRule="exact"/>
        <w:ind w:firstLine="497"/>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（3）能够为技能大师工作室提供相应的资金支持，以及包括场所、设备在内的必要工作条件。</w:t>
      </w:r>
    </w:p>
    <w:p w:rsidR="001F4F20" w:rsidRDefault="009309F8">
      <w:pPr>
        <w:pStyle w:val="a5"/>
        <w:widowControl/>
        <w:shd w:val="clear" w:color="auto" w:fill="FFFFFF"/>
        <w:spacing w:beforeAutospacing="0" w:afterAutospacing="0" w:line="590" w:lineRule="exact"/>
        <w:ind w:firstLine="497"/>
        <w:rPr>
          <w:rFonts w:ascii="黑体" w:eastAsia="黑体" w:hAnsi="黑体" w:cs="黑体"/>
          <w:color w:val="333333"/>
          <w:sz w:val="32"/>
          <w:szCs w:val="32"/>
          <w:shd w:val="clear" w:color="auto" w:fill="FFFFFF"/>
        </w:rPr>
      </w:pPr>
      <w:r>
        <w:rPr>
          <w:rFonts w:ascii="仿宋" w:eastAsia="仿宋" w:hAnsi="仿宋" w:cs="仿宋" w:hint="eastAsia"/>
          <w:color w:val="333333"/>
          <w:sz w:val="32"/>
          <w:szCs w:val="32"/>
          <w:shd w:val="clear" w:color="auto" w:fill="FFFFFF"/>
        </w:rPr>
        <w:t> </w:t>
      </w:r>
      <w:r>
        <w:rPr>
          <w:rFonts w:ascii="黑体" w:eastAsia="黑体" w:hAnsi="黑体" w:cs="黑体" w:hint="eastAsia"/>
          <w:color w:val="333333"/>
          <w:sz w:val="32"/>
          <w:szCs w:val="32"/>
          <w:shd w:val="clear" w:color="auto" w:fill="FFFFFF"/>
        </w:rPr>
        <w:t>二、名额分配</w:t>
      </w:r>
    </w:p>
    <w:p w:rsidR="001F4F20" w:rsidRDefault="009309F8">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各单位可结合本地区、本单位实际，组织初评推荐。各设区市交通运输局</w:t>
      </w:r>
      <w:proofErr w:type="gramStart"/>
      <w:r>
        <w:rPr>
          <w:rFonts w:ascii="仿宋" w:eastAsia="仿宋" w:hAnsi="仿宋" w:cs="仿宋" w:hint="eastAsia"/>
          <w:color w:val="333333"/>
          <w:sz w:val="32"/>
          <w:szCs w:val="32"/>
          <w:shd w:val="clear" w:color="auto" w:fill="FFFFFF"/>
        </w:rPr>
        <w:t>推荐省</w:t>
      </w:r>
      <w:proofErr w:type="gramEnd"/>
      <w:r>
        <w:rPr>
          <w:rFonts w:ascii="仿宋" w:eastAsia="仿宋" w:hAnsi="仿宋" w:cs="仿宋" w:hint="eastAsia"/>
          <w:color w:val="333333"/>
          <w:sz w:val="32"/>
          <w:szCs w:val="32"/>
          <w:shd w:val="clear" w:color="auto" w:fill="FFFFFF"/>
        </w:rPr>
        <w:t>交通技术能手候选人不超过4人、省交通技能大师工作室候选对象不超过2个。厅属有关单位和省属交通运输企业</w:t>
      </w:r>
      <w:proofErr w:type="gramStart"/>
      <w:r>
        <w:rPr>
          <w:rFonts w:ascii="仿宋" w:eastAsia="仿宋" w:hAnsi="仿宋" w:cs="仿宋" w:hint="eastAsia"/>
          <w:color w:val="333333"/>
          <w:sz w:val="32"/>
          <w:szCs w:val="32"/>
          <w:shd w:val="clear" w:color="auto" w:fill="FFFFFF"/>
        </w:rPr>
        <w:t>推荐省</w:t>
      </w:r>
      <w:proofErr w:type="gramEnd"/>
      <w:r>
        <w:rPr>
          <w:rFonts w:ascii="仿宋" w:eastAsia="仿宋" w:hAnsi="仿宋" w:cs="仿宋" w:hint="eastAsia"/>
          <w:color w:val="333333"/>
          <w:sz w:val="32"/>
          <w:szCs w:val="32"/>
          <w:shd w:val="clear" w:color="auto" w:fill="FFFFFF"/>
        </w:rPr>
        <w:t>交通技术能手候选人不超过3人、省交通技能大师工作室候选对象不超过2个。</w:t>
      </w:r>
    </w:p>
    <w:p w:rsidR="001F4F20" w:rsidRDefault="009309F8">
      <w:pPr>
        <w:pStyle w:val="a5"/>
        <w:widowControl/>
        <w:numPr>
          <w:ilvl w:val="0"/>
          <w:numId w:val="1"/>
        </w:numPr>
        <w:shd w:val="clear" w:color="auto" w:fill="FFFFFF"/>
        <w:spacing w:beforeAutospacing="0" w:afterAutospacing="0" w:line="590" w:lineRule="exact"/>
        <w:ind w:firstLineChars="200" w:firstLine="640"/>
        <w:rPr>
          <w:rFonts w:ascii="黑体" w:eastAsia="黑体" w:hAnsi="黑体" w:cs="黑体"/>
          <w:color w:val="333333"/>
          <w:sz w:val="32"/>
          <w:szCs w:val="32"/>
          <w:shd w:val="clear" w:color="auto" w:fill="FFFFFF"/>
        </w:rPr>
      </w:pPr>
      <w:r>
        <w:rPr>
          <w:rFonts w:ascii="黑体" w:eastAsia="黑体" w:hAnsi="黑体" w:cs="黑体" w:hint="eastAsia"/>
          <w:color w:val="333333"/>
          <w:sz w:val="32"/>
          <w:szCs w:val="32"/>
          <w:shd w:val="clear" w:color="auto" w:fill="FFFFFF"/>
        </w:rPr>
        <w:t>推荐材料报送要求</w:t>
      </w:r>
    </w:p>
    <w:p w:rsidR="001F4F20" w:rsidRDefault="009309F8" w:rsidP="00F0505A">
      <w:pPr>
        <w:pStyle w:val="a5"/>
        <w:widowControl/>
        <w:shd w:val="clear" w:color="auto" w:fill="FFFFFF"/>
        <w:spacing w:beforeAutospacing="0" w:afterAutospacing="0" w:line="590" w:lineRule="exact"/>
        <w:ind w:leftChars="200" w:left="640" w:firstLine="0"/>
        <w:rPr>
          <w:rFonts w:ascii="楷体" w:eastAsia="楷体" w:hAnsi="楷体" w:cs="楷体"/>
          <w:color w:val="333333"/>
          <w:sz w:val="32"/>
          <w:szCs w:val="32"/>
        </w:rPr>
      </w:pPr>
      <w:r>
        <w:rPr>
          <w:rFonts w:ascii="楷体" w:eastAsia="楷体" w:hAnsi="楷体" w:cs="楷体" w:hint="eastAsia"/>
          <w:color w:val="333333"/>
          <w:sz w:val="32"/>
          <w:szCs w:val="32"/>
          <w:shd w:val="clear" w:color="auto" w:fill="FFFFFF"/>
        </w:rPr>
        <w:t>（一）省交通技术能手候选人推荐材料包括：</w:t>
      </w:r>
    </w:p>
    <w:p w:rsidR="001F4F20" w:rsidRDefault="005830BF" w:rsidP="005830BF">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1.</w:t>
      </w:r>
      <w:r w:rsidR="009309F8">
        <w:rPr>
          <w:rFonts w:ascii="仿宋" w:eastAsia="仿宋" w:hAnsi="仿宋" w:cs="仿宋" w:hint="eastAsia"/>
          <w:color w:val="333333"/>
          <w:sz w:val="32"/>
          <w:szCs w:val="32"/>
          <w:shd w:val="clear" w:color="auto" w:fill="FFFFFF"/>
        </w:rPr>
        <w:t>主管单位推荐函；</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2.</w:t>
      </w:r>
      <w:r w:rsidR="009309F8">
        <w:rPr>
          <w:rFonts w:ascii="仿宋" w:eastAsia="仿宋" w:hAnsi="仿宋" w:cs="仿宋" w:hint="eastAsia"/>
          <w:color w:val="333333"/>
          <w:sz w:val="32"/>
          <w:szCs w:val="32"/>
          <w:shd w:val="clear" w:color="auto" w:fill="FFFFFF"/>
        </w:rPr>
        <w:t>省交通技术能手候选人推荐汇总表（附件1）；</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3.</w:t>
      </w:r>
      <w:r w:rsidR="009309F8">
        <w:rPr>
          <w:rFonts w:ascii="仿宋" w:eastAsia="仿宋" w:hAnsi="仿宋" w:cs="仿宋" w:hint="eastAsia"/>
          <w:color w:val="333333"/>
          <w:sz w:val="32"/>
          <w:szCs w:val="32"/>
          <w:shd w:val="clear" w:color="auto" w:fill="FFFFFF"/>
        </w:rPr>
        <w:t>省交通技术能手候选人评审专家签名表（附件2）；</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4.</w:t>
      </w:r>
      <w:r w:rsidR="009309F8">
        <w:rPr>
          <w:rFonts w:ascii="仿宋" w:eastAsia="仿宋" w:hAnsi="仿宋" w:cs="仿宋" w:hint="eastAsia"/>
          <w:color w:val="333333"/>
          <w:sz w:val="32"/>
          <w:szCs w:val="32"/>
          <w:shd w:val="clear" w:color="auto" w:fill="FFFFFF"/>
        </w:rPr>
        <w:t>省交通技术能手审批表；</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5.</w:t>
      </w:r>
      <w:r w:rsidR="009309F8">
        <w:rPr>
          <w:rFonts w:ascii="仿宋" w:eastAsia="仿宋" w:hAnsi="仿宋" w:cs="仿宋" w:hint="eastAsia"/>
          <w:color w:val="333333"/>
          <w:sz w:val="32"/>
          <w:szCs w:val="32"/>
          <w:shd w:val="clear" w:color="auto" w:fill="FFFFFF"/>
        </w:rPr>
        <w:t>省交通技术能手候选人事迹材料和证明材料；</w:t>
      </w:r>
    </w:p>
    <w:p w:rsidR="001F4F20" w:rsidRDefault="005830BF" w:rsidP="005830BF">
      <w:pPr>
        <w:pStyle w:val="a5"/>
        <w:widowControl/>
        <w:shd w:val="clear" w:color="auto" w:fill="FFFFFF"/>
        <w:spacing w:beforeAutospacing="0" w:afterAutospacing="0" w:line="590" w:lineRule="exact"/>
        <w:ind w:firstLineChars="100" w:firstLine="32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6.</w:t>
      </w:r>
      <w:r w:rsidR="009309F8">
        <w:rPr>
          <w:rFonts w:ascii="仿宋" w:eastAsia="仿宋" w:hAnsi="仿宋" w:cs="仿宋" w:hint="eastAsia"/>
          <w:color w:val="333333"/>
          <w:sz w:val="32"/>
          <w:szCs w:val="32"/>
          <w:shd w:val="clear" w:color="auto" w:fill="FFFFFF"/>
        </w:rPr>
        <w:t>公示结果说明。</w:t>
      </w:r>
    </w:p>
    <w:p w:rsidR="001F4F20" w:rsidRDefault="009309F8">
      <w:pPr>
        <w:pStyle w:val="a5"/>
        <w:widowControl/>
        <w:shd w:val="clear" w:color="auto" w:fill="FFFFFF"/>
        <w:spacing w:beforeAutospacing="0" w:afterAutospacing="0" w:line="590" w:lineRule="exact"/>
        <w:ind w:firstLineChars="200" w:firstLine="640"/>
        <w:rPr>
          <w:rFonts w:ascii="楷体" w:eastAsia="楷体" w:hAnsi="楷体" w:cs="楷体"/>
          <w:color w:val="333333"/>
          <w:sz w:val="32"/>
          <w:szCs w:val="32"/>
        </w:rPr>
      </w:pPr>
      <w:r>
        <w:rPr>
          <w:rFonts w:ascii="楷体" w:eastAsia="楷体" w:hAnsi="楷体" w:cs="楷体" w:hint="eastAsia"/>
          <w:color w:val="333333"/>
          <w:sz w:val="32"/>
          <w:szCs w:val="32"/>
          <w:shd w:val="clear" w:color="auto" w:fill="FFFFFF"/>
        </w:rPr>
        <w:t>（二）省交通技能大师工作室候选对象推荐材料包括：</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1.</w:t>
      </w:r>
      <w:r w:rsidR="009309F8">
        <w:rPr>
          <w:rFonts w:ascii="仿宋" w:eastAsia="仿宋" w:hAnsi="仿宋" w:cs="仿宋" w:hint="eastAsia"/>
          <w:color w:val="333333"/>
          <w:sz w:val="32"/>
          <w:szCs w:val="32"/>
          <w:shd w:val="clear" w:color="auto" w:fill="FFFFFF"/>
        </w:rPr>
        <w:t>主管单位推荐函。</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2.</w:t>
      </w:r>
      <w:r w:rsidR="009309F8">
        <w:rPr>
          <w:rFonts w:ascii="仿宋" w:eastAsia="仿宋" w:hAnsi="仿宋" w:cs="仿宋" w:hint="eastAsia"/>
          <w:color w:val="333333"/>
          <w:sz w:val="32"/>
          <w:szCs w:val="32"/>
          <w:shd w:val="clear" w:color="auto" w:fill="FFFFFF"/>
        </w:rPr>
        <w:t>省交通技能大师工作室候选对象推荐汇总表（附件3）。</w:t>
      </w:r>
    </w:p>
    <w:p w:rsidR="001F4F20" w:rsidRDefault="005830BF" w:rsidP="005830BF">
      <w:pPr>
        <w:pStyle w:val="a5"/>
        <w:widowControl/>
        <w:shd w:val="clear" w:color="auto" w:fill="FFFFFF"/>
        <w:spacing w:beforeAutospacing="0" w:afterAutospacing="0" w:line="590" w:lineRule="exact"/>
        <w:ind w:firstLineChars="100" w:firstLine="3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3.</w:t>
      </w:r>
      <w:r w:rsidR="009309F8">
        <w:rPr>
          <w:rFonts w:ascii="仿宋" w:eastAsia="仿宋" w:hAnsi="仿宋" w:cs="仿宋" w:hint="eastAsia"/>
          <w:color w:val="333333"/>
          <w:sz w:val="32"/>
          <w:szCs w:val="32"/>
          <w:shd w:val="clear" w:color="auto" w:fill="FFFFFF"/>
        </w:rPr>
        <w:t>省交通技能大师工作室候选对象评审专家签名表（附件4）。</w:t>
      </w:r>
    </w:p>
    <w:p w:rsidR="001F4F20" w:rsidRDefault="005830BF" w:rsidP="005830BF">
      <w:pPr>
        <w:pStyle w:val="a5"/>
        <w:widowControl/>
        <w:shd w:val="clear" w:color="auto" w:fill="FFFFFF"/>
        <w:spacing w:beforeAutospacing="0" w:afterAutospacing="0" w:line="590" w:lineRule="exact"/>
        <w:ind w:firstLineChars="100" w:firstLine="32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4.</w:t>
      </w:r>
      <w:r w:rsidR="009309F8">
        <w:rPr>
          <w:rFonts w:ascii="仿宋" w:eastAsia="仿宋" w:hAnsi="仿宋" w:cs="仿宋" w:hint="eastAsia"/>
          <w:color w:val="333333"/>
          <w:sz w:val="32"/>
          <w:szCs w:val="32"/>
          <w:shd w:val="clear" w:color="auto" w:fill="FFFFFF"/>
        </w:rPr>
        <w:t>省交通技能大师工作室申报表。</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5.</w:t>
      </w:r>
      <w:r w:rsidR="009309F8">
        <w:rPr>
          <w:rFonts w:ascii="仿宋" w:eastAsia="仿宋" w:hAnsi="仿宋" w:cs="仿宋" w:hint="eastAsia"/>
          <w:color w:val="333333"/>
          <w:sz w:val="32"/>
          <w:szCs w:val="32"/>
          <w:shd w:val="clear" w:color="auto" w:fill="FFFFFF"/>
        </w:rPr>
        <w:t>申报报告。包括技能大师工作室的实施方案（含指导思想、工作目标、运行方式、保障措施、管理制度等）、技能大师工作室成立的必要性和现有优势、申报单位加快高技能人才队伍建设的政策措施、为技能大师工作室提供资金支持以及场所和设备等必要工作条件的情况说明等。</w:t>
      </w:r>
    </w:p>
    <w:p w:rsidR="001F4F20" w:rsidRDefault="005830BF" w:rsidP="005830BF">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6.</w:t>
      </w:r>
      <w:r w:rsidR="009309F8">
        <w:rPr>
          <w:rFonts w:ascii="仿宋" w:eastAsia="仿宋" w:hAnsi="仿宋" w:cs="仿宋" w:hint="eastAsia"/>
          <w:color w:val="333333"/>
          <w:sz w:val="32"/>
          <w:szCs w:val="32"/>
          <w:shd w:val="clear" w:color="auto" w:fill="FFFFFF"/>
        </w:rPr>
        <w:t>证明材料。包括技能大师工作室领办人的身份证、中华技能大奖、江苏大工匠、江苏工匠、省部级以上技术能手、省交通技术能手等获奖证书以及技师及以上职业资格（职业技能等级）证书复印件等。</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   </w:t>
      </w:r>
      <w:r w:rsidR="009309F8">
        <w:rPr>
          <w:rFonts w:ascii="仿宋" w:eastAsia="仿宋" w:hAnsi="仿宋" w:cs="仿宋" w:hint="eastAsia"/>
          <w:color w:val="333333"/>
          <w:sz w:val="32"/>
          <w:szCs w:val="32"/>
          <w:shd w:val="clear" w:color="auto" w:fill="FFFFFF"/>
        </w:rPr>
        <w:t>7. 公示结果说明。</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w:t>
      </w:r>
      <w:r w:rsidR="009309F8">
        <w:rPr>
          <w:rFonts w:ascii="仿宋" w:eastAsia="仿宋" w:hAnsi="仿宋" w:cs="仿宋" w:hint="eastAsia"/>
          <w:b/>
          <w:bCs/>
          <w:color w:val="333333"/>
          <w:sz w:val="32"/>
          <w:szCs w:val="32"/>
          <w:shd w:val="clear" w:color="auto" w:fill="FFFFFF"/>
        </w:rPr>
        <w:t> 四、其他事项</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b/>
          <w:bCs/>
          <w:color w:val="333333"/>
          <w:sz w:val="32"/>
          <w:szCs w:val="32"/>
          <w:shd w:val="clear" w:color="auto" w:fill="FFFFFF"/>
        </w:rPr>
        <w:t>（一）广泛宣传发动。</w:t>
      </w:r>
      <w:r w:rsidR="009309F8">
        <w:rPr>
          <w:rFonts w:ascii="仿宋" w:eastAsia="仿宋" w:hAnsi="仿宋" w:cs="仿宋" w:hint="eastAsia"/>
          <w:color w:val="333333"/>
          <w:sz w:val="32"/>
          <w:szCs w:val="32"/>
          <w:shd w:val="clear" w:color="auto" w:fill="FFFFFF"/>
        </w:rPr>
        <w:t>各推荐单位要高度重视技能人才培养，广泛发动技能人才申报省交通技术能手和省交通技能大师工作室，着力搭建高技能人才队伍建设的重要载体，为交通运输现代化示范区建设提供有力人才支撑。</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b/>
          <w:bCs/>
          <w:color w:val="333333"/>
          <w:sz w:val="32"/>
          <w:szCs w:val="32"/>
          <w:shd w:val="clear" w:color="auto" w:fill="FFFFFF"/>
        </w:rPr>
        <w:t>（二）认真组织推荐。</w:t>
      </w:r>
      <w:r w:rsidR="009309F8">
        <w:rPr>
          <w:rFonts w:ascii="仿宋" w:eastAsia="仿宋" w:hAnsi="仿宋" w:cs="仿宋" w:hint="eastAsia"/>
          <w:color w:val="333333"/>
          <w:sz w:val="32"/>
          <w:szCs w:val="32"/>
          <w:shd w:val="clear" w:color="auto" w:fill="FFFFFF"/>
        </w:rPr>
        <w:t>各推荐单位要组织评审委员会，对申报对象开展初评工作，确定推荐对象并进行排序，经公示无异议后报送省厅。初评过程中，各推荐单位要对申报材料进行认真审核、严格把关，确保推荐材料的真实性。申报材料均应加盖所在单位人事部门印章。</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b/>
          <w:bCs/>
          <w:color w:val="333333"/>
          <w:sz w:val="32"/>
          <w:szCs w:val="32"/>
          <w:shd w:val="clear" w:color="auto" w:fill="FFFFFF"/>
        </w:rPr>
        <w:t>（三）按时报送材料。</w:t>
      </w:r>
      <w:r w:rsidR="009309F8">
        <w:rPr>
          <w:rFonts w:ascii="仿宋" w:eastAsia="仿宋" w:hAnsi="仿宋" w:cs="仿宋" w:hint="eastAsia"/>
          <w:color w:val="333333"/>
          <w:sz w:val="32"/>
          <w:szCs w:val="32"/>
          <w:shd w:val="clear" w:color="auto" w:fill="FFFFFF"/>
        </w:rPr>
        <w:t>纸质申报材料于5月7日前报送至省厅政治处，同时将电子版材料发至邮箱914157902@qq.com，逾期申报无效。《江苏省交通技术能手评选表彰管理办法（修订稿）》和《江苏省交通运输行业技能大师工作室评选管理办法》请在省交通运输厅门户网站“通知公告”中下载。</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xml:space="preserve">    </w:t>
      </w:r>
      <w:r w:rsidR="009309F8">
        <w:rPr>
          <w:rFonts w:ascii="仿宋" w:eastAsia="仿宋" w:hAnsi="仿宋" w:cs="仿宋" w:hint="eastAsia"/>
          <w:color w:val="333333"/>
          <w:sz w:val="32"/>
          <w:szCs w:val="32"/>
          <w:shd w:val="clear" w:color="auto" w:fill="FFFFFF"/>
        </w:rPr>
        <w:t>联系人：王晓印；电话：025—52853516；地址：南京市升州路16号江苏省交通运输厅A楼512室；邮政编码：210001。</w:t>
      </w:r>
    </w:p>
    <w:p w:rsidR="001F4F20" w:rsidRDefault="009309F8">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w:t>
      </w:r>
    </w:p>
    <w:p w:rsidR="005830BF" w:rsidRDefault="009309F8" w:rsidP="005830BF">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附件：</w:t>
      </w:r>
    </w:p>
    <w:p w:rsidR="001F4F20" w:rsidRDefault="005830BF" w:rsidP="005830BF">
      <w:pPr>
        <w:pStyle w:val="a5"/>
        <w:widowControl/>
        <w:shd w:val="clear" w:color="auto" w:fill="FFFFFF"/>
        <w:spacing w:beforeAutospacing="0" w:afterAutospacing="0" w:line="590" w:lineRule="exac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1.</w:t>
      </w:r>
      <w:r w:rsidR="009309F8">
        <w:rPr>
          <w:rFonts w:ascii="仿宋" w:eastAsia="仿宋" w:hAnsi="仿宋" w:cs="仿宋" w:hint="eastAsia"/>
          <w:color w:val="333333"/>
          <w:sz w:val="32"/>
          <w:szCs w:val="32"/>
          <w:shd w:val="clear" w:color="auto" w:fill="FFFFFF"/>
        </w:rPr>
        <w:t>省交通技术能手候选人推荐汇总表</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lastRenderedPageBreak/>
        <w:t>   2.</w:t>
      </w:r>
      <w:r w:rsidR="009309F8">
        <w:rPr>
          <w:rFonts w:ascii="仿宋" w:eastAsia="仿宋" w:hAnsi="仿宋" w:cs="仿宋" w:hint="eastAsia"/>
          <w:color w:val="333333"/>
          <w:sz w:val="32"/>
          <w:szCs w:val="32"/>
          <w:shd w:val="clear" w:color="auto" w:fill="FFFFFF"/>
        </w:rPr>
        <w:t>省交通技术能手候选人评审专家签名表</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  3.</w:t>
      </w:r>
      <w:r w:rsidR="009309F8">
        <w:rPr>
          <w:rFonts w:ascii="仿宋" w:eastAsia="仿宋" w:hAnsi="仿宋" w:cs="仿宋" w:hint="eastAsia"/>
          <w:color w:val="333333"/>
          <w:sz w:val="32"/>
          <w:szCs w:val="32"/>
          <w:shd w:val="clear" w:color="auto" w:fill="FFFFFF"/>
        </w:rPr>
        <w:t>省交通技能大师工作室候选对象推荐汇总表</w:t>
      </w:r>
    </w:p>
    <w:p w:rsidR="001F4F20" w:rsidRDefault="005830BF">
      <w:pPr>
        <w:pStyle w:val="a5"/>
        <w:widowControl/>
        <w:shd w:val="clear" w:color="auto" w:fill="FFFFFF"/>
        <w:spacing w:beforeAutospacing="0" w:afterAutospacing="0" w:line="590" w:lineRule="exact"/>
        <w:ind w:firstLine="0"/>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4.</w:t>
      </w:r>
      <w:r w:rsidR="009309F8">
        <w:rPr>
          <w:rFonts w:ascii="仿宋" w:eastAsia="仿宋" w:hAnsi="仿宋" w:cs="仿宋" w:hint="eastAsia"/>
          <w:color w:val="333333"/>
          <w:sz w:val="32"/>
          <w:szCs w:val="32"/>
          <w:shd w:val="clear" w:color="auto" w:fill="FFFFFF"/>
        </w:rPr>
        <w:t>省交通技能大师工作室候选单位评审专家签名表</w:t>
      </w:r>
    </w:p>
    <w:p w:rsidR="001F4F20" w:rsidRDefault="009309F8" w:rsidP="005830BF">
      <w:pPr>
        <w:pStyle w:val="a5"/>
        <w:widowControl/>
        <w:shd w:val="clear" w:color="auto" w:fill="FFFFFF"/>
        <w:spacing w:beforeAutospacing="0" w:afterAutospacing="0" w:line="590" w:lineRule="exact"/>
        <w:rPr>
          <w:rFonts w:ascii="仿宋" w:eastAsia="仿宋" w:hAnsi="仿宋" w:cs="仿宋"/>
          <w:color w:val="333333"/>
          <w:sz w:val="32"/>
          <w:szCs w:val="32"/>
        </w:rPr>
      </w:pPr>
      <w:bookmarkStart w:id="0" w:name="_GoBack"/>
      <w:bookmarkEnd w:id="0"/>
      <w:r>
        <w:rPr>
          <w:rFonts w:ascii="仿宋" w:eastAsia="仿宋" w:hAnsi="仿宋" w:cs="仿宋" w:hint="eastAsia"/>
          <w:color w:val="333333"/>
          <w:sz w:val="32"/>
          <w:szCs w:val="32"/>
          <w:shd w:val="clear" w:color="auto" w:fill="FFFFFF"/>
        </w:rPr>
        <w:t xml:space="preserve">          </w:t>
      </w:r>
      <w:r w:rsidR="005830BF">
        <w:rPr>
          <w:rFonts w:ascii="仿宋" w:eastAsia="仿宋" w:hAnsi="仿宋" w:cs="仿宋" w:hint="eastAsia"/>
          <w:color w:val="333333"/>
          <w:sz w:val="32"/>
          <w:szCs w:val="32"/>
          <w:shd w:val="clear" w:color="auto" w:fill="FFFFFF"/>
        </w:rPr>
        <w:t xml:space="preserve">                                                   </w:t>
      </w:r>
      <w:r>
        <w:rPr>
          <w:rFonts w:ascii="仿宋" w:eastAsia="仿宋" w:hAnsi="仿宋" w:cs="仿宋" w:hint="eastAsia"/>
          <w:color w:val="333333"/>
          <w:sz w:val="32"/>
          <w:szCs w:val="32"/>
          <w:shd w:val="clear" w:color="auto" w:fill="FFFFFF"/>
        </w:rPr>
        <w:t>江苏省交通运输厅</w:t>
      </w:r>
    </w:p>
    <w:p w:rsidR="001F4F20" w:rsidRDefault="009309F8">
      <w:pPr>
        <w:pStyle w:val="a5"/>
        <w:widowControl/>
        <w:shd w:val="clear" w:color="auto" w:fill="FFFFFF"/>
        <w:spacing w:beforeAutospacing="0" w:afterAutospacing="0" w:line="590" w:lineRule="exact"/>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                 2022年4月7日</w:t>
      </w:r>
    </w:p>
    <w:p w:rsidR="001F4F20" w:rsidRDefault="009309F8" w:rsidP="00FD413B">
      <w:pPr>
        <w:pStyle w:val="a5"/>
        <w:widowControl/>
        <w:shd w:val="clear" w:color="auto" w:fill="FFFFFF"/>
        <w:spacing w:beforeAutospacing="0" w:afterAutospacing="0" w:line="590" w:lineRule="exact"/>
      </w:pPr>
      <w:r>
        <w:rPr>
          <w:rFonts w:ascii="仿宋" w:eastAsia="仿宋" w:hAnsi="仿宋" w:cs="仿宋" w:hint="eastAsia"/>
          <w:color w:val="333333"/>
          <w:sz w:val="32"/>
          <w:szCs w:val="32"/>
          <w:shd w:val="clear" w:color="auto" w:fill="FFFFFF"/>
        </w:rPr>
        <w:object w:dxaOrig="15552" w:dyaOrig="8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6pt;height:413.4pt" o:ole="">
            <v:imagedata r:id="rId9" o:title=""/>
          </v:shape>
          <o:OLEObject Type="Embed" ProgID="Word.Document.12" ShapeID="_x0000_i1025" DrawAspect="Content" ObjectID="_1711612293" r:id="rId10"/>
        </w:object>
      </w:r>
    </w:p>
    <w:sectPr w:rsidR="001F4F20" w:rsidSect="00FD413B">
      <w:footerReference w:type="default" r:id="rId11"/>
      <w:footerReference w:type="first" r:id="rId12"/>
      <w:pgSz w:w="11906" w:h="16838"/>
      <w:pgMar w:top="2098" w:right="1474" w:bottom="1985" w:left="1588" w:header="851" w:footer="992" w:gutter="0"/>
      <w:cols w:space="720"/>
      <w:titlePg/>
      <w:docGrid w:type="linesAndChar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5EAB" w:rsidRDefault="00AD5EAB">
      <w:pPr>
        <w:spacing w:line="240" w:lineRule="auto"/>
      </w:pPr>
      <w:r>
        <w:separator/>
      </w:r>
    </w:p>
  </w:endnote>
  <w:endnote w:type="continuationSeparator" w:id="0">
    <w:p w:rsidR="00AD5EAB" w:rsidRDefault="00AD5E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F20" w:rsidRDefault="009309F8">
    <w:pPr>
      <w:pStyle w:val="a3"/>
    </w:pPr>
    <w:r>
      <w:rPr>
        <w:noProof/>
      </w:rPr>
      <mc:AlternateContent>
        <mc:Choice Requires="wps">
          <w:drawing>
            <wp:anchor distT="0" distB="0" distL="114300" distR="114300" simplePos="0" relativeHeight="251659264" behindDoc="0" locked="0" layoutInCell="1" allowOverlap="1" wp14:anchorId="15B48630" wp14:editId="498CA858">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F4F20" w:rsidRDefault="009309F8">
                          <w:pPr>
                            <w:pStyle w:val="a3"/>
                          </w:pPr>
                          <w:r>
                            <w:fldChar w:fldCharType="begin"/>
                          </w:r>
                          <w:r>
                            <w:instrText xml:space="preserve"> PAGE  \* MERGEFORMAT </w:instrText>
                          </w:r>
                          <w:r>
                            <w:fldChar w:fldCharType="separate"/>
                          </w:r>
                          <w:r w:rsidR="00FD413B">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1F4F20" w:rsidRDefault="009309F8">
                    <w:pPr>
                      <w:pStyle w:val="a3"/>
                    </w:pPr>
                    <w:r>
                      <w:fldChar w:fldCharType="begin"/>
                    </w:r>
                    <w:r>
                      <w:instrText xml:space="preserve"> PAGE  \* MERGEFORMAT </w:instrText>
                    </w:r>
                    <w:r>
                      <w:fldChar w:fldCharType="separate"/>
                    </w:r>
                    <w:r w:rsidR="00FD413B">
                      <w:rPr>
                        <w:noProof/>
                      </w:rPr>
                      <w:t>4</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F20" w:rsidRDefault="009309F8">
    <w:pPr>
      <w:pStyle w:val="a3"/>
    </w:pPr>
    <w:r>
      <w:rPr>
        <w:noProof/>
      </w:rPr>
      <mc:AlternateContent>
        <mc:Choice Requires="wps">
          <w:drawing>
            <wp:anchor distT="0" distB="0" distL="114300" distR="114300" simplePos="0" relativeHeight="251660288" behindDoc="0" locked="0" layoutInCell="1" allowOverlap="1" wp14:anchorId="342307B2" wp14:editId="3EEAF555">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F4F20" w:rsidRDefault="009309F8">
                          <w:pPr>
                            <w:pStyle w:val="a3"/>
                          </w:pPr>
                          <w:r>
                            <w:fldChar w:fldCharType="begin"/>
                          </w:r>
                          <w:r>
                            <w:instrText xml:space="preserve"> PAGE  \* MERGEFORMAT </w:instrText>
                          </w:r>
                          <w:r>
                            <w:fldChar w:fldCharType="separate"/>
                          </w:r>
                          <w:r w:rsidR="00FD413B">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" filled="f" fillcolor="white [3201]" stroked="f" strokeweight=".5pt">
              <v:textbox style="mso-fit-shape-to-text:t" inset="0,0,0,0">
                <w:txbxContent>
                  <w:p w:rsidR="001F4F20" w:rsidRDefault="009309F8">
                    <w:pPr>
                      <w:pStyle w:val="a3"/>
                    </w:pPr>
                    <w:r>
                      <w:fldChar w:fldCharType="begin"/>
                    </w:r>
                    <w:r>
                      <w:instrText xml:space="preserve"> PAGE  \* MERGEFORMAT </w:instrText>
                    </w:r>
                    <w:r>
                      <w:fldChar w:fldCharType="separate"/>
                    </w:r>
                    <w:r w:rsidR="00FD413B">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5EAB" w:rsidRDefault="00AD5EAB">
      <w:pPr>
        <w:spacing w:line="240" w:lineRule="auto"/>
      </w:pPr>
      <w:r>
        <w:separator/>
      </w:r>
    </w:p>
  </w:footnote>
  <w:footnote w:type="continuationSeparator" w:id="0">
    <w:p w:rsidR="00AD5EAB" w:rsidRDefault="00AD5EA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A54FE"/>
    <w:multiLevelType w:val="singleLevel"/>
    <w:tmpl w:val="329A54FE"/>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1B0"/>
    <w:rsid w:val="000851AC"/>
    <w:rsid w:val="000B4011"/>
    <w:rsid w:val="000E582C"/>
    <w:rsid w:val="001F4F20"/>
    <w:rsid w:val="002D7E09"/>
    <w:rsid w:val="00407E5E"/>
    <w:rsid w:val="00550DC1"/>
    <w:rsid w:val="00563355"/>
    <w:rsid w:val="00575807"/>
    <w:rsid w:val="005830BF"/>
    <w:rsid w:val="005C6EB6"/>
    <w:rsid w:val="006E305B"/>
    <w:rsid w:val="006F67DD"/>
    <w:rsid w:val="00752F3F"/>
    <w:rsid w:val="008975E1"/>
    <w:rsid w:val="009309F8"/>
    <w:rsid w:val="00940575"/>
    <w:rsid w:val="009B6FAD"/>
    <w:rsid w:val="00A93894"/>
    <w:rsid w:val="00AD5EAB"/>
    <w:rsid w:val="00C479E2"/>
    <w:rsid w:val="00DA7B64"/>
    <w:rsid w:val="00DC69F2"/>
    <w:rsid w:val="00F0505A"/>
    <w:rsid w:val="00F3190F"/>
    <w:rsid w:val="00F971B0"/>
    <w:rsid w:val="00FD413B"/>
    <w:rsid w:val="3D0B3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590" w:lineRule="atLeast"/>
      <w:ind w:firstLine="624"/>
      <w:jc w:val="both"/>
    </w:pPr>
    <w:rPr>
      <w:rFonts w:ascii="Times New Roman" w:eastAsia="方正仿宋_GBK"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spacing w:line="240" w:lineRule="auto"/>
      <w:ind w:firstLine="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spacing w:line="240" w:lineRule="auto"/>
      <w:ind w:firstLine="0"/>
      <w:jc w:val="center"/>
    </w:pPr>
    <w:rPr>
      <w:rFonts w:asciiTheme="minorHAnsi" w:eastAsiaTheme="minorEastAsia" w:hAnsiTheme="minorHAnsi" w:cstheme="minorBidi"/>
      <w:sz w:val="18"/>
      <w:szCs w:val="18"/>
    </w:rPr>
  </w:style>
  <w:style w:type="paragraph" w:styleId="a5">
    <w:name w:val="Normal (Web)"/>
    <w:basedOn w:val="a"/>
    <w:pPr>
      <w:spacing w:beforeAutospacing="1" w:afterAutospacing="1"/>
      <w:jc w:val="left"/>
    </w:pPr>
    <w:rPr>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customStyle="1" w:styleId="Char1CharCharCharCharCharChar">
    <w:name w:val="Char1 Char Char Char Char Char Char"/>
    <w:basedOn w:val="a"/>
    <w:qFormat/>
    <w:rPr>
      <w:rFonts w:ascii="Tahoma" w:hAnsi="Tahoma"/>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line="590" w:lineRule="atLeast"/>
      <w:ind w:firstLine="624"/>
      <w:jc w:val="both"/>
    </w:pPr>
    <w:rPr>
      <w:rFonts w:ascii="Times New Roman" w:eastAsia="方正仿宋_GBK"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spacing w:line="240" w:lineRule="auto"/>
      <w:ind w:firstLine="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spacing w:line="240" w:lineRule="auto"/>
      <w:ind w:firstLine="0"/>
      <w:jc w:val="center"/>
    </w:pPr>
    <w:rPr>
      <w:rFonts w:asciiTheme="minorHAnsi" w:eastAsiaTheme="minorEastAsia" w:hAnsiTheme="minorHAnsi" w:cstheme="minorBidi"/>
      <w:sz w:val="18"/>
      <w:szCs w:val="18"/>
    </w:rPr>
  </w:style>
  <w:style w:type="paragraph" w:styleId="a5">
    <w:name w:val="Normal (Web)"/>
    <w:basedOn w:val="a"/>
    <w:pPr>
      <w:spacing w:beforeAutospacing="1" w:afterAutospacing="1"/>
      <w:jc w:val="left"/>
    </w:pPr>
    <w:rPr>
      <w:kern w:val="0"/>
      <w:sz w:val="24"/>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customStyle="1" w:styleId="Char1CharCharCharCharCharChar">
    <w:name w:val="Char1 Char Char Char Char Char Char"/>
    <w:basedOn w:val="a"/>
    <w:qFormat/>
    <w:rPr>
      <w:rFonts w:ascii="Tahoma" w:hAnsi="Tahom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Word___1.doc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373</Words>
  <Characters>2132</Characters>
  <Application>Microsoft Office Word</Application>
  <DocSecurity>0</DocSecurity>
  <Lines>17</Lines>
  <Paragraphs>4</Paragraphs>
  <ScaleCrop>false</ScaleCrop>
  <Company>Microsoft</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任贵志</dc:creator>
  <cp:lastModifiedBy>Administrator</cp:lastModifiedBy>
  <cp:revision>6</cp:revision>
  <dcterms:created xsi:type="dcterms:W3CDTF">2022-04-16T03:03:00Z</dcterms:created>
  <dcterms:modified xsi:type="dcterms:W3CDTF">2022-04-16T03:05:00Z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36DBB95ECAE245D29AC0AA5C6CCE56BE</vt:lpwstr>
  </property>
</Properties>
</file>